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8" w:space="1" w:color="007a7a"/>
        </w:pBdr>
      </w:pPr>
    </w:p>
    <w:p>
      <w:pPr>
        <w:spacing w:after="2400"/>
      </w:pPr>
    </w:p>
    <w:p>
      <w:pPr>
        <w:spacing w:after="160"/>
        <w:jc w:val="left"/>
        <w:pBdr>
          <w:bottom w:val="single" w:sz="6" w:space="10" w:color="007a7a"/>
        </w:pBdr>
      </w:pPr>
      <w:r>
        <w:rPr>
          <w:rFonts w:ascii="Arial" w:hAnsi="Arial"/>
          <w:b/>
          <w:color w:val="007A7A"/>
          <w:sz w:val="68"/>
        </w:rPr>
        <w:t>Your Personal Health Guide</w:t>
      </w:r>
    </w:p>
    <w:p>
      <w:pPr>
        <w:spacing w:before="200"/>
        <w:jc w:val="left"/>
      </w:pPr>
      <w:r>
        <w:rPr>
          <w:rFonts w:ascii="Arial" w:hAnsi="Arial"/>
          <w:color w:val="737373"/>
          <w:sz w:val="28"/>
        </w:rPr>
        <w:t>Sharmila Hirani  |  19 September 2026</w:t>
      </w:r>
    </w:p>
    <w:p>
      <w:pPr>
        <w:spacing w:after="3000"/>
      </w:pPr>
    </w:p>
    <w:p>
      <w:pPr>
        <w:spacing w:after="280"/>
        <w:pBdr>
          <w:bottom w:val="single" w:sz="4" w:space="1" w:color="BFBFBF"/>
        </w:pBdr>
      </w:pPr>
    </w:p>
    <w:p>
      <w:pPr>
        <w:spacing w:after="40"/>
        <w:jc w:val="left"/>
      </w:pPr>
      <w:r>
        <w:rPr>
          <w:rFonts w:ascii="Arial" w:hAnsi="Arial"/>
          <w:b/>
          <w:color w:val="737373"/>
          <w:sz w:val="16"/>
          <w:spacing w:val="30"/>
        </w:rPr>
        <w:t>PREPARED BY</w:t>
      </w:r>
    </w:p>
    <w:p>
      <w:pPr>
        <w:spacing w:after="280"/>
        <w:jc w:val="left"/>
      </w:pPr>
      <w:r>
        <w:rPr>
          <w:rFonts w:ascii="Arial" w:hAnsi="Arial"/>
          <w:b/>
          <w:color w:val="1A1A1A"/>
          <w:sz w:val="26"/>
        </w:rPr>
        <w:t>Riico Health</w:t>
      </w:r>
    </w:p>
    <w:p>
      <w:pPr>
        <w:jc w:val="left"/>
      </w:pPr>
      <w:r>
        <w:rPr>
          <w:rFonts w:ascii="Arial" w:hAnsi="Arial"/>
          <w:color w:val="737373"/>
          <w:sz w:val="22"/>
        </w:rPr>
        <w:t>September 2026</w:t>
      </w:r>
    </w:p>
    <w:p>
      <w:pPr>
        <w:pageBreakBefore/>
      </w:pPr>
      <w:r>
        <w:rPr>
          <w:sz w:val="22"/>
        </w:rPr>
        <w:t>This guide is for you, Sharmila. It explains what we found and what to do about it in plain, simple language. Read it one section at a time. Your practitioner is always here if you have questions.</w:t>
      </w:r>
    </w:p>
    <w:p>
      <w:pPr>
        <w:spacing w:after="432" w:line="20" w:lineRule="exact"/>
      </w:pPr>
    </w:p>
    <w:p>
      <w:pPr>
        <w:pStyle w:val="Heading1"/>
      </w:pPr>
      <w:r>
        <w:t>SECTION 1 — WHAT WE FOUND</w:t>
      </w:r>
    </w:p>
    <w:p>
      <w:r>
        <w:rPr>
          <w:b/>
          <w:sz w:val="24"/>
        </w:rPr>
        <w:t>1. Your Body Is Too Acidic</w:t>
      </w:r>
    </w:p>
    <w:p>
      <w:r>
        <w:rPr>
          <w:sz w:val="22"/>
        </w:rPr>
        <w:t>Your body's natural balance between acid and alkaline has tipped too far towards acid. When the body is too acidic, everything struggles — your energy drops, your immune system weakens, bugs and parasites thrive, and your body cannot absorb nutrients properly. Shifting to an alkaline diet is the single most important thing you can do right now.</w:t>
      </w:r>
    </w:p>
    <w:p>
      <w:pPr>
        <w:spacing w:after="216" w:line="20" w:lineRule="exact"/>
      </w:pPr>
    </w:p>
    <w:p>
      <w:r>
        <w:rPr>
          <w:b/>
          <w:sz w:val="24"/>
        </w:rPr>
        <w:t>2. Your Body Is Not Absorbing Nutrients</w:t>
      </w:r>
    </w:p>
    <w:p>
      <w:r>
        <w:rPr>
          <w:sz w:val="22"/>
        </w:rPr>
        <w:t>Your body is struggling to absorb fats, proteins, minerals, vitamins and trace elements from your food. This means even if you eat well, your body is not getting what it needs. The gut lining is also more porous than it should be — meaning things that should stay in the gut are leaking into the bloodstream. Your stomach is also producing too little acid, which means food is not being broken down properly.</w:t>
      </w:r>
    </w:p>
    <w:p>
      <w:pPr>
        <w:spacing w:after="216" w:line="20" w:lineRule="exact"/>
      </w:pPr>
    </w:p>
    <w:p>
      <w:r>
        <w:rPr>
          <w:b/>
          <w:sz w:val="24"/>
        </w:rPr>
        <w:t>3. What Your Body Is Low In</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Nutrient</w:t>
            </w:r>
          </w:p>
        </w:tc>
        <w:tc>
          <w:tcPr>
            <w:tcW w:type="dxa" w:w="4320"/>
            <w:shd w:fill="007a7a"/>
          </w:tcPr>
          <w:p>
            <w:r>
              <w:rPr>
                <w:b/>
                <w:color w:val="FFFFFF"/>
              </w:rPr>
              <w:t>Why It Matters</w:t>
            </w:r>
          </w:p>
        </w:tc>
      </w:tr>
      <w:tr>
        <w:tc>
          <w:tcPr>
            <w:tcW w:type="dxa" w:w="4320"/>
          </w:tcPr>
          <w:p>
            <w:r>
              <w:t>Vitamin B12</w:t>
            </w:r>
          </w:p>
        </w:tc>
        <w:tc>
          <w:tcPr>
            <w:tcW w:type="dxa" w:w="4320"/>
          </w:tcPr>
          <w:p>
            <w:r>
              <w:t>Energy, brain function, nerve health and red blood cell production</w:t>
            </w:r>
          </w:p>
        </w:tc>
      </w:tr>
      <w:tr>
        <w:tc>
          <w:tcPr>
            <w:tcW w:type="dxa" w:w="4320"/>
          </w:tcPr>
          <w:p>
            <w:r>
              <w:t>Vitamin B6</w:t>
            </w:r>
          </w:p>
        </w:tc>
        <w:tc>
          <w:tcPr>
            <w:tcW w:type="dxa" w:w="4320"/>
          </w:tcPr>
          <w:p>
            <w:r>
              <w:t>Mood, sleep, immune function and protein digestion</w:t>
            </w:r>
          </w:p>
        </w:tc>
      </w:tr>
      <w:tr>
        <w:tc>
          <w:tcPr>
            <w:tcW w:type="dxa" w:w="4320"/>
          </w:tcPr>
          <w:p>
            <w:r>
              <w:t>Vitamin B7 (Biotin)</w:t>
            </w:r>
          </w:p>
        </w:tc>
        <w:tc>
          <w:tcPr>
            <w:tcW w:type="dxa" w:w="4320"/>
          </w:tcPr>
          <w:p>
            <w:r>
              <w:t>Hair, skin, nails and energy metabolism</w:t>
            </w:r>
          </w:p>
        </w:tc>
      </w:tr>
      <w:tr>
        <w:tc>
          <w:tcPr>
            <w:tcW w:type="dxa" w:w="4320"/>
          </w:tcPr>
          <w:p>
            <w:r>
              <w:t>Vitamin B3 (Niacin)</w:t>
            </w:r>
          </w:p>
        </w:tc>
        <w:tc>
          <w:tcPr>
            <w:tcW w:type="dxa" w:w="4320"/>
          </w:tcPr>
          <w:p>
            <w:r>
              <w:t>Energy production, skin health and nervous system</w:t>
            </w:r>
          </w:p>
        </w:tc>
      </w:tr>
      <w:tr>
        <w:tc>
          <w:tcPr>
            <w:tcW w:type="dxa" w:w="4320"/>
          </w:tcPr>
          <w:p>
            <w:r>
              <w:t>Vitamin C</w:t>
            </w:r>
          </w:p>
        </w:tc>
        <w:tc>
          <w:tcPr>
            <w:tcW w:type="dxa" w:w="4320"/>
          </w:tcPr>
          <w:p>
            <w:r>
              <w:t>Immune function, collagen production and antioxidant protection</w:t>
            </w:r>
          </w:p>
        </w:tc>
      </w:tr>
      <w:tr>
        <w:tc>
          <w:tcPr>
            <w:tcW w:type="dxa" w:w="4320"/>
          </w:tcPr>
          <w:p>
            <w:r>
              <w:t>Vitamin D</w:t>
            </w:r>
          </w:p>
        </w:tc>
        <w:tc>
          <w:tcPr>
            <w:tcW w:type="dxa" w:w="4320"/>
          </w:tcPr>
          <w:p>
            <w:r>
              <w:t>Immune function, bone health, mood and hormone balance</w:t>
            </w:r>
          </w:p>
        </w:tc>
      </w:tr>
      <w:tr>
        <w:tc>
          <w:tcPr>
            <w:tcW w:type="dxa" w:w="4320"/>
          </w:tcPr>
          <w:p>
            <w:r>
              <w:t>Copper</w:t>
            </w:r>
          </w:p>
        </w:tc>
        <w:tc>
          <w:tcPr>
            <w:tcW w:type="dxa" w:w="4320"/>
          </w:tcPr>
          <w:p>
            <w:r>
              <w:t>Iron metabolism, immune function and nerve health</w:t>
            </w:r>
          </w:p>
        </w:tc>
      </w:tr>
      <w:tr>
        <w:tc>
          <w:tcPr>
            <w:tcW w:type="dxa" w:w="4320"/>
          </w:tcPr>
          <w:p>
            <w:r>
              <w:t>Omega fatty acids</w:t>
            </w:r>
          </w:p>
        </w:tc>
        <w:tc>
          <w:tcPr>
            <w:tcW w:type="dxa" w:w="4320"/>
          </w:tcPr>
          <w:p>
            <w:r>
              <w:t>Brain health, inflammation control and hormone balance</w:t>
            </w:r>
          </w:p>
        </w:tc>
      </w:tr>
      <w:tr>
        <w:tc>
          <w:tcPr>
            <w:tcW w:type="dxa" w:w="4320"/>
          </w:tcPr>
          <w:p>
            <w:r>
              <w:t>Ceruloplasmin</w:t>
            </w:r>
          </w:p>
        </w:tc>
        <w:tc>
          <w:tcPr>
            <w:tcW w:type="dxa" w:w="4320"/>
          </w:tcPr>
          <w:p>
            <w:r>
              <w:t>A protein that carries copper in the blood and helps regulate iron</w:t>
            </w:r>
          </w:p>
        </w:tc>
      </w:tr>
    </w:tbl>
    <w:p>
      <w:pPr>
        <w:spacing w:after="216" w:line="20" w:lineRule="exact"/>
      </w:pPr>
    </w:p>
    <w:p>
      <w:r>
        <w:rPr>
          <w:b/>
          <w:sz w:val="24"/>
        </w:rPr>
        <w:t>4. Too Much Iron — Causing Damage</w:t>
      </w:r>
    </w:p>
    <w:p>
      <w:r>
        <w:rPr>
          <w:sz w:val="22"/>
        </w:rPr>
        <w:t>We found excess iron in the body that is creating oxidative stress — the iron is generating harmful particles that damage cells and tissues. This is connected to the copper and ceruloplasmin deficiency: copper helps the body manage iron properly. Addressing the copper deficiency will help bring the iron back into balance.</w:t>
      </w:r>
    </w:p>
    <w:p>
      <w:pPr>
        <w:spacing w:after="216" w:line="20" w:lineRule="exact"/>
      </w:pPr>
    </w:p>
    <w:p>
      <w:r>
        <w:rPr>
          <w:b/>
          <w:sz w:val="24"/>
        </w:rPr>
        <w:t>5. Your Immune System</w:t>
      </w:r>
    </w:p>
    <w:p>
      <w:r>
        <w:rPr>
          <w:sz w:val="22"/>
        </w:rPr>
        <w:t>Your immune system is under strain across the board. We found weakness in the body's ability to fight:</w:t>
      </w:r>
    </w:p>
    <w:p>
      <w:pPr>
        <w:pStyle w:val="ListBullet"/>
      </w:pPr>
      <w:r>
        <w:t>Bacteria</w:t>
      </w:r>
    </w:p>
    <w:p>
      <w:pPr>
        <w:pStyle w:val="ListBullet"/>
      </w:pPr>
      <w:r>
        <w:t>Viruses</w:t>
      </w:r>
    </w:p>
    <w:p>
      <w:pPr>
        <w:pStyle w:val="ListBullet"/>
      </w:pPr>
      <w:r>
        <w:t>Fungi and moulds</w:t>
      </w:r>
    </w:p>
    <w:p>
      <w:pPr>
        <w:pStyle w:val="ListBullet"/>
      </w:pPr>
      <w:r>
        <w:t>Parasites</w:t>
      </w:r>
    </w:p>
    <w:p>
      <w:pPr>
        <w:pStyle w:val="ListBullet"/>
      </w:pPr>
      <w:r>
        <w:t>Abnormal cells</w:t>
      </w:r>
    </w:p>
    <w:p>
      <w:pPr>
        <w:pStyle w:val="ListBullet"/>
      </w:pPr>
      <w:r>
        <w:t>At the cellular level</w:t>
      </w:r>
    </w:p>
    <w:p>
      <w:pPr>
        <w:pStyle w:val="ListBullet"/>
      </w:pPr>
      <w:r>
        <w:t>Through the blood (antibodies)</w:t>
      </w:r>
    </w:p>
    <w:p>
      <w:pPr>
        <w:pStyle w:val="ListBullet"/>
      </w:pPr>
      <w:r>
        <w:t>In the gut lining and mucous membranes</w:t>
      </w:r>
    </w:p>
    <w:p>
      <w:r>
        <w:rPr>
          <w:sz w:val="22"/>
        </w:rPr>
        <w:t>The sprays, supplements and diet changes in this guide are all designed to rebuild immune strength from the ground up.</w:t>
      </w:r>
    </w:p>
    <w:p>
      <w:pPr>
        <w:spacing w:after="216" w:line="20" w:lineRule="exact"/>
      </w:pPr>
    </w:p>
    <w:p>
      <w:r>
        <w:rPr>
          <w:b/>
          <w:sz w:val="24"/>
        </w:rPr>
        <w:t>6. Spike Protein and Graphene Oxide</w:t>
      </w:r>
    </w:p>
    <w:p>
      <w:r>
        <w:rPr>
          <w:sz w:val="22"/>
        </w:rPr>
        <w:t>We found spike protein and graphene oxide in the body. These are substances associated with certain vaccines that can remain in the body and contribute to immune strain, inflammation and energy disruption. The Vak spray and supplements in your protocol are chosen in part to support the body in clearing these.</w:t>
      </w:r>
    </w:p>
    <w:p>
      <w:pPr>
        <w:spacing w:after="216" w:line="20" w:lineRule="exact"/>
      </w:pPr>
    </w:p>
    <w:p>
      <w:r>
        <w:rPr>
          <w:b/>
          <w:sz w:val="24"/>
        </w:rPr>
        <w:t>7. Your Liver — Carrying Emotions and a Parasite</w:t>
      </w:r>
    </w:p>
    <w:p>
      <w:r>
        <w:rPr>
          <w:sz w:val="22"/>
        </w:rPr>
        <w:t>We found a liver fluke (a small parasite) living in the liver. The liver is also carrying a heavy emotional load:</w:t>
      </w:r>
    </w:p>
    <w:p>
      <w:pPr>
        <w:pStyle w:val="ListBullet"/>
      </w:pPr>
      <w:r>
        <w:t>Anger</w:t>
      </w:r>
    </w:p>
    <w:p>
      <w:pPr>
        <w:pStyle w:val="ListBullet"/>
      </w:pPr>
      <w:r>
        <w:t>Guilt</w:t>
      </w:r>
    </w:p>
    <w:p>
      <w:pPr>
        <w:pStyle w:val="ListBullet"/>
      </w:pPr>
      <w:r>
        <w:t>Hatred</w:t>
      </w:r>
    </w:p>
    <w:p>
      <w:pPr>
        <w:pStyle w:val="ListBullet"/>
      </w:pPr>
      <w:r>
        <w:t>Resentment</w:t>
      </w:r>
    </w:p>
    <w:p>
      <w:pPr>
        <w:pStyle w:val="ListBullet"/>
      </w:pPr>
      <w:r>
        <w:t>Bitterness</w:t>
      </w:r>
    </w:p>
    <w:p>
      <w:r>
        <w:rPr>
          <w:sz w:val="22"/>
        </w:rPr>
        <w:t>In natural health, the liver holds anger and resentment. When the liver is burdened by both a parasite and these emotions, it cannot do its job properly — affecting energy, digestion, skin and mood.</w:t>
      </w:r>
    </w:p>
    <w:p>
      <w:pPr>
        <w:spacing w:after="216" w:line="20" w:lineRule="exact"/>
      </w:pPr>
    </w:p>
    <w:p>
      <w:r>
        <w:rPr>
          <w:b/>
          <w:sz w:val="24"/>
        </w:rPr>
        <w:t>8. Your Mouth — Gums, Teeth and Tonsils</w:t>
      </w:r>
    </w:p>
    <w:p>
      <w:r>
        <w:rPr>
          <w:sz w:val="22"/>
        </w:rPr>
        <w:t>We found infection in the gums and an issue with the nasal tonsils and teeth. The gum infection is connected to the heart's energy pathway — meaning the bacteria from the gums is affecting the heart. We also found heavy metals and parasites in the gum area. Good oral hygiene and the Col spray will support this directly.</w:t>
      </w:r>
    </w:p>
    <w:p>
      <w:pPr>
        <w:spacing w:after="216" w:line="20" w:lineRule="exact"/>
      </w:pPr>
    </w:p>
    <w:p>
      <w:r>
        <w:rPr>
          <w:b/>
          <w:sz w:val="24"/>
        </w:rPr>
        <w:t>9. Your Heart and Kidneys</w:t>
      </w:r>
    </w:p>
    <w:p>
      <w:pPr>
        <w:pStyle w:val="ListBullet"/>
      </w:pPr>
      <w:r>
        <w:t>H. pylori (a stomach bacteria) was found in the heart's energy pathway — this is an energetic finding, not a physical heart condition</w:t>
      </w:r>
    </w:p>
    <w:p>
      <w:pPr>
        <w:pStyle w:val="ListBullet"/>
      </w:pPr>
      <w:r>
        <w:t>Heavy metals were found in the kidneys</w:t>
      </w:r>
    </w:p>
    <w:p>
      <w:pPr>
        <w:pStyle w:val="ListBullet"/>
      </w:pPr>
      <w:r>
        <w:t>Infectious focus in both the heart and lung energy pathways</w:t>
      </w:r>
    </w:p>
    <w:p>
      <w:pPr>
        <w:spacing w:after="216" w:line="20" w:lineRule="exact"/>
      </w:pPr>
    </w:p>
    <w:p>
      <w:r>
        <w:rPr>
          <w:b/>
          <w:sz w:val="24"/>
        </w:rPr>
        <w:t>10. Energy and Sleep</w:t>
      </w:r>
    </w:p>
    <w:p>
      <w:pPr>
        <w:pStyle w:val="ListBullet"/>
      </w:pPr>
      <w:r>
        <w:t>Your cells are not producing energy properly at the deepest level</w:t>
      </w:r>
    </w:p>
    <w:p>
      <w:pPr>
        <w:pStyle w:val="ListBullet"/>
      </w:pPr>
      <w:r>
        <w:t>Your sleep-wake cycle is disrupted</w:t>
      </w:r>
    </w:p>
    <w:p>
      <w:pPr>
        <w:pStyle w:val="ListBullet"/>
      </w:pPr>
      <w:r>
        <w:t>There is an energy blockage in the body</w:t>
      </w:r>
    </w:p>
    <w:p>
      <w:pPr>
        <w:pStyle w:val="ListBullet"/>
      </w:pPr>
      <w:r>
        <w:t>Your nervous system is under stress load</w:t>
      </w:r>
    </w:p>
    <w:p>
      <w:pPr>
        <w:pStyle w:val="ListBullet"/>
      </w:pPr>
      <w:r>
        <w:t>Brain chemistry (mood and focus chemicals) is out of balance</w:t>
      </w:r>
    </w:p>
    <w:p>
      <w:pPr>
        <w:spacing w:after="432" w:line="20" w:lineRule="exact"/>
      </w:pPr>
    </w:p>
    <w:p>
      <w:pPr>
        <w:pStyle w:val="Heading1"/>
      </w:pPr>
      <w:r>
        <w:t>SECTION 2 — YOUR 6 MARION SPRAYS</w:t>
      </w:r>
    </w:p>
    <w:p>
      <w:r>
        <w:rPr>
          <w:sz w:val="22"/>
        </w:rPr>
        <w:t>Use as directed on each spray. These are the most important part of your protocol.</w:t>
      </w:r>
    </w:p>
    <w:p>
      <w:pPr>
        <w:spacing w:after="144"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Spray</w:t>
            </w:r>
          </w:p>
        </w:tc>
        <w:tc>
          <w:tcPr>
            <w:tcW w:type="dxa" w:w="4320"/>
            <w:shd w:fill="007a7a"/>
          </w:tcPr>
          <w:p>
            <w:r>
              <w:rPr>
                <w:b/>
                <w:color w:val="FFFFFF"/>
              </w:rPr>
              <w:t>What It Does</w:t>
            </w:r>
          </w:p>
        </w:tc>
      </w:tr>
      <w:tr>
        <w:tc>
          <w:tcPr>
            <w:tcW w:type="dxa" w:w="4320"/>
          </w:tcPr>
          <w:p>
            <w:r>
              <w:t>Hepcirk</w:t>
            </w:r>
          </w:p>
        </w:tc>
        <w:tc>
          <w:tcPr>
            <w:tcW w:type="dxa" w:w="4320"/>
          </w:tcPr>
          <w:p>
            <w:r>
              <w:t>Supports the liver — clears the liver fluke parasite and helps the liver process and release the emotional burden it is carrying. Also supports bile flow and fat digestion.</w:t>
            </w:r>
          </w:p>
        </w:tc>
      </w:tr>
      <w:tr>
        <w:tc>
          <w:tcPr>
            <w:tcW w:type="dxa" w:w="4320"/>
          </w:tcPr>
          <w:p>
            <w:r>
              <w:t>Emotion</w:t>
            </w:r>
          </w:p>
        </w:tc>
        <w:tc>
          <w:tcPr>
            <w:tcW w:type="dxa" w:w="4320"/>
          </w:tcPr>
          <w:p>
            <w:r>
              <w:t>Works on the emotional layer — supports the release of the anger, guilt, hatred, resentment and bitterness from the liver, and the inherited and mother-in-law emotional burdens.</w:t>
            </w:r>
          </w:p>
        </w:tc>
      </w:tr>
      <w:tr>
        <w:tc>
          <w:tcPr>
            <w:tcW w:type="dxa" w:w="4320"/>
          </w:tcPr>
          <w:p>
            <w:r>
              <w:t>Vak</w:t>
            </w:r>
          </w:p>
        </w:tc>
        <w:tc>
          <w:tcPr>
            <w:tcW w:type="dxa" w:w="4320"/>
          </w:tcPr>
          <w:p>
            <w:r>
              <w:t>Supports the body in clearing spike protein and graphene oxide. Also supports the immune system and helps reduce the oxidative stress caused by excess iron.</w:t>
            </w:r>
          </w:p>
        </w:tc>
      </w:tr>
      <w:tr>
        <w:tc>
          <w:tcPr>
            <w:tcW w:type="dxa" w:w="4320"/>
          </w:tcPr>
          <w:p>
            <w:r>
              <w:t>Mun</w:t>
            </w:r>
          </w:p>
        </w:tc>
        <w:tc>
          <w:tcPr>
            <w:tcW w:type="dxa" w:w="4320"/>
          </w:tcPr>
          <w:p>
            <w:r>
              <w:t>Strengthens the immune system across all areas — anti-bacterial, anti-viral, anti-fungal, anti-parasitic and anti-cancer. Directly addresses the comprehensive immune weakness found.</w:t>
            </w:r>
          </w:p>
        </w:tc>
      </w:tr>
      <w:tr>
        <w:tc>
          <w:tcPr>
            <w:tcW w:type="dxa" w:w="4320"/>
          </w:tcPr>
          <w:p>
            <w:r>
              <w:t>Col</w:t>
            </w:r>
          </w:p>
        </w:tc>
        <w:tc>
          <w:tcPr>
            <w:tcW w:type="dxa" w:w="4320"/>
          </w:tcPr>
          <w:p>
            <w:r>
              <w:t>Supports the colon and gut lining. Helps heal the leaky gut, reduce intestinal toxins and support mucosal immunity. Also supports the gum and oral infection.</w:t>
            </w:r>
          </w:p>
        </w:tc>
      </w:tr>
      <w:tr>
        <w:tc>
          <w:tcPr>
            <w:tcW w:type="dxa" w:w="4320"/>
          </w:tcPr>
          <w:p>
            <w:r>
              <w:t>Urcirk</w:t>
            </w:r>
          </w:p>
        </w:tc>
        <w:tc>
          <w:tcPr>
            <w:tcW w:type="dxa" w:w="4320"/>
          </w:tcPr>
          <w:p>
            <w:r>
              <w:t>Supports the kidneys — helps clear the heavy metals from the kidneys and supports kidney drainage and detoxification.</w:t>
            </w:r>
          </w:p>
        </w:tc>
      </w:tr>
    </w:tbl>
    <w:p>
      <w:pPr>
        <w:spacing w:after="432" w:line="20" w:lineRule="exact"/>
      </w:pPr>
    </w:p>
    <w:p>
      <w:pPr>
        <w:pStyle w:val="Heading1"/>
      </w:pPr>
      <w:r>
        <w:t>SECTION 3 — SUPPLEMENTS</w:t>
      </w:r>
    </w:p>
    <w:p>
      <w:r>
        <w:rPr>
          <w:sz w:val="22"/>
        </w:rPr>
        <w:t>Start with one new supplement per week. Choose good quality, ideally organic or food-state supplements.</w:t>
      </w:r>
    </w:p>
    <w:p>
      <w:pPr>
        <w:spacing w:after="144" w:line="20" w:lineRule="exact"/>
      </w:pPr>
    </w:p>
    <w:tbl>
      <w:tblPr>
        <w:tblStyle w:val="TableGrid"/>
        <w:tblW w:type="auto" w:w="0"/>
        <w:tblLook w:firstColumn="1" w:firstRow="1" w:lastColumn="0" w:lastRow="0" w:noHBand="0" w:noVBand="1" w:val="04A0"/>
      </w:tblPr>
      <w:tblGrid>
        <w:gridCol w:w="2880"/>
        <w:gridCol w:w="2880"/>
        <w:gridCol w:w="2880"/>
      </w:tblGrid>
      <w:tr>
        <w:tc>
          <w:tcPr>
            <w:tcW w:type="dxa" w:w="2880"/>
            <w:shd w:fill="007a7a"/>
          </w:tcPr>
          <w:p>
            <w:r>
              <w:rPr>
                <w:b/>
                <w:color w:val="FFFFFF"/>
              </w:rPr>
              <w:t>Supplement</w:t>
            </w:r>
          </w:p>
        </w:tc>
        <w:tc>
          <w:tcPr>
            <w:tcW w:type="dxa" w:w="2880"/>
            <w:shd w:fill="007a7a"/>
          </w:tcPr>
          <w:p>
            <w:r>
              <w:rPr>
                <w:b/>
                <w:color w:val="FFFFFF"/>
              </w:rPr>
              <w:t>What It Does</w:t>
            </w:r>
          </w:p>
        </w:tc>
        <w:tc>
          <w:tcPr>
            <w:tcW w:type="dxa" w:w="2880"/>
            <w:shd w:fill="007a7a"/>
          </w:tcPr>
          <w:p>
            <w:r>
              <w:rPr>
                <w:b/>
                <w:color w:val="FFFFFF"/>
              </w:rPr>
              <w:t>When to Take</w:t>
            </w:r>
          </w:p>
        </w:tc>
      </w:tr>
      <w:tr>
        <w:tc>
          <w:tcPr>
            <w:tcW w:type="dxa" w:w="2880"/>
          </w:tcPr>
          <w:p>
            <w:r>
              <w:t>Vitamin B12 (methylcobalamin)</w:t>
            </w:r>
          </w:p>
        </w:tc>
        <w:tc>
          <w:tcPr>
            <w:tcW w:type="dxa" w:w="2880"/>
          </w:tcPr>
          <w:p>
            <w:r>
              <w:t>Energy, brain function and nerve health. Use the methylated form for best absorption.</w:t>
            </w:r>
          </w:p>
        </w:tc>
        <w:tc>
          <w:tcPr>
            <w:tcW w:type="dxa" w:w="2880"/>
          </w:tcPr>
          <w:p>
            <w:r>
              <w:t>Morning</w:t>
            </w:r>
          </w:p>
        </w:tc>
      </w:tr>
      <w:tr>
        <w:tc>
          <w:tcPr>
            <w:tcW w:type="dxa" w:w="2880"/>
          </w:tcPr>
          <w:p>
            <w:r>
              <w:t>Vitamin B complex (methylated)</w:t>
            </w:r>
          </w:p>
        </w:tc>
        <w:tc>
          <w:tcPr>
            <w:tcW w:type="dxa" w:w="2880"/>
          </w:tcPr>
          <w:p>
            <w:r>
              <w:t>Covers B6, B7, B3 and other B vitamins. Supports energy, mood, skin and nervous system.</w:t>
            </w:r>
          </w:p>
        </w:tc>
        <w:tc>
          <w:tcPr>
            <w:tcW w:type="dxa" w:w="2880"/>
          </w:tcPr>
          <w:p>
            <w:r>
              <w:t>Morning with food</w:t>
            </w:r>
          </w:p>
        </w:tc>
      </w:tr>
      <w:tr>
        <w:tc>
          <w:tcPr>
            <w:tcW w:type="dxa" w:w="2880"/>
          </w:tcPr>
          <w:p>
            <w:r>
              <w:t>Vitamin C (buffered, 1000mg)</w:t>
            </w:r>
          </w:p>
        </w:tc>
        <w:tc>
          <w:tcPr>
            <w:tcW w:type="dxa" w:w="2880"/>
          </w:tcPr>
          <w:p>
            <w:r>
              <w:t>Immune support, antioxidant, helps clear excess iron and supports gut healing.</w:t>
            </w:r>
          </w:p>
        </w:tc>
        <w:tc>
          <w:tcPr>
            <w:tcW w:type="dxa" w:w="2880"/>
          </w:tcPr>
          <w:p>
            <w:r>
              <w:t>With meals, twice daily</w:t>
            </w:r>
          </w:p>
        </w:tc>
      </w:tr>
      <w:tr>
        <w:tc>
          <w:tcPr>
            <w:tcW w:type="dxa" w:w="2880"/>
          </w:tcPr>
          <w:p>
            <w:r>
              <w:t>Vitamin D3 with K2</w:t>
            </w:r>
          </w:p>
        </w:tc>
        <w:tc>
          <w:tcPr>
            <w:tcW w:type="dxa" w:w="2880"/>
          </w:tcPr>
          <w:p>
            <w:r>
              <w:t>Immune function, hormone balance, mood and bone health.</w:t>
            </w:r>
          </w:p>
        </w:tc>
        <w:tc>
          <w:tcPr>
            <w:tcW w:type="dxa" w:w="2880"/>
          </w:tcPr>
          <w:p>
            <w:r>
              <w:t>With breakfast</w:t>
            </w:r>
          </w:p>
        </w:tc>
      </w:tr>
      <w:tr>
        <w:tc>
          <w:tcPr>
            <w:tcW w:type="dxa" w:w="2880"/>
          </w:tcPr>
          <w:p>
            <w:r>
              <w:t>Copper (food-state, 2mg)</w:t>
            </w:r>
          </w:p>
        </w:tc>
        <w:tc>
          <w:tcPr>
            <w:tcW w:type="dxa" w:w="2880"/>
          </w:tcPr>
          <w:p>
            <w:r>
              <w:t>Helps regulate iron, supports immune function and nerve health. Do not take with zinc.</w:t>
            </w:r>
          </w:p>
        </w:tc>
        <w:tc>
          <w:tcPr>
            <w:tcW w:type="dxa" w:w="2880"/>
          </w:tcPr>
          <w:p>
            <w:r>
              <w:t>With food, away from zinc</w:t>
            </w:r>
          </w:p>
        </w:tc>
      </w:tr>
      <w:tr>
        <w:tc>
          <w:tcPr>
            <w:tcW w:type="dxa" w:w="2880"/>
          </w:tcPr>
          <w:p>
            <w:r>
              <w:t>Omega-3 (fish oil or algae-based)</w:t>
            </w:r>
          </w:p>
        </w:tc>
        <w:tc>
          <w:tcPr>
            <w:tcW w:type="dxa" w:w="2880"/>
          </w:tcPr>
          <w:p>
            <w:r>
              <w:t>Reduces inflammation, supports brain health, hormone balance and heart health.</w:t>
            </w:r>
          </w:p>
        </w:tc>
        <w:tc>
          <w:tcPr>
            <w:tcW w:type="dxa" w:w="2880"/>
          </w:tcPr>
          <w:p>
            <w:r>
              <w:t>With food</w:t>
            </w:r>
          </w:p>
        </w:tc>
      </w:tr>
      <w:tr>
        <w:tc>
          <w:tcPr>
            <w:tcW w:type="dxa" w:w="2880"/>
          </w:tcPr>
          <w:p>
            <w:r>
              <w:t>Probiotics (multi-strain)</w:t>
            </w:r>
          </w:p>
        </w:tc>
        <w:tc>
          <w:tcPr>
            <w:tcW w:type="dxa" w:w="2880"/>
          </w:tcPr>
          <w:p>
            <w:r>
              <w:t>Rebuilds gut bacteria, supports mucosal immunity and helps heal the leaky gut.</w:t>
            </w:r>
          </w:p>
        </w:tc>
        <w:tc>
          <w:tcPr>
            <w:tcW w:type="dxa" w:w="2880"/>
          </w:tcPr>
          <w:p>
            <w:r>
              <w:t>Morning, away from food</w:t>
            </w:r>
          </w:p>
        </w:tc>
      </w:tr>
      <w:tr>
        <w:tc>
          <w:tcPr>
            <w:tcW w:type="dxa" w:w="2880"/>
          </w:tcPr>
          <w:p>
            <w:r>
              <w:t>Betaine HCl</w:t>
            </w:r>
          </w:p>
        </w:tc>
        <w:tc>
          <w:tcPr>
            <w:tcW w:type="dxa" w:w="2880"/>
          </w:tcPr>
          <w:p>
            <w:r>
              <w:t>Increases stomach acid naturally — helps the body break down food and absorb nutrients properly.</w:t>
            </w:r>
          </w:p>
        </w:tc>
        <w:tc>
          <w:tcPr>
            <w:tcW w:type="dxa" w:w="2880"/>
          </w:tcPr>
          <w:p>
            <w:r>
              <w:t>At the start of main meals</w:t>
            </w:r>
          </w:p>
        </w:tc>
      </w:tr>
      <w:tr>
        <w:tc>
          <w:tcPr>
            <w:tcW w:type="dxa" w:w="2880"/>
          </w:tcPr>
          <w:p>
            <w:r>
              <w:t>Chlorella (organic)</w:t>
            </w:r>
          </w:p>
        </w:tc>
        <w:tc>
          <w:tcPr>
            <w:tcW w:type="dxa" w:w="2880"/>
          </w:tcPr>
          <w:p>
            <w:r>
              <w:t>Binds and removes heavy metals from the kidneys and body. Start with a small dose.</w:t>
            </w:r>
          </w:p>
        </w:tc>
        <w:tc>
          <w:tcPr>
            <w:tcW w:type="dxa" w:w="2880"/>
          </w:tcPr>
          <w:p>
            <w:r>
              <w:t>With water, away from other supplements</w:t>
            </w:r>
          </w:p>
        </w:tc>
      </w:tr>
    </w:tbl>
    <w:p>
      <w:pPr>
        <w:spacing w:after="432" w:line="20" w:lineRule="exact"/>
      </w:pPr>
    </w:p>
    <w:p>
      <w:pPr>
        <w:pStyle w:val="Heading1"/>
      </w:pPr>
      <w:r>
        <w:t>SECTION 4 — YOUR ALKALINE DIET GUIDE</w:t>
      </w:r>
    </w:p>
    <w:p>
      <w:r>
        <w:rPr>
          <w:b/>
          <w:sz w:val="24"/>
        </w:rPr>
        <w:t>The Big Picture</w:t>
      </w:r>
    </w:p>
    <w:p>
      <w:r>
        <w:rPr>
          <w:sz w:val="22"/>
        </w:rPr>
        <w:t>Your body needs to become more alkaline. This does not mean eating perfectly — it means shifting the balance. Most of what you eat should come from the list below. The foods to avoid are the ones that tip your body back into acid.</w:t>
      </w:r>
    </w:p>
    <w:p>
      <w:pPr>
        <w:spacing w:after="144" w:line="20" w:lineRule="exact"/>
      </w:pPr>
    </w:p>
    <w:p>
      <w:r>
        <w:rPr>
          <w:b/>
          <w:sz w:val="24"/>
        </w:rPr>
        <w:t>Eat Freely — These Alkalise Your Body</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Food</w:t>
            </w:r>
          </w:p>
        </w:tc>
        <w:tc>
          <w:tcPr>
            <w:tcW w:type="dxa" w:w="4320"/>
            <w:shd w:fill="007a7a"/>
          </w:tcPr>
          <w:p>
            <w:r>
              <w:rPr>
                <w:b/>
                <w:color w:val="FFFFFF"/>
              </w:rPr>
              <w:t>Why</w:t>
            </w:r>
          </w:p>
        </w:tc>
      </w:tr>
      <w:tr>
        <w:tc>
          <w:tcPr>
            <w:tcW w:type="dxa" w:w="4320"/>
          </w:tcPr>
          <w:p>
            <w:r>
              <w:t>All leafy greens — spinach, kale, rocket, watercress, coriander, parsley</w:t>
            </w:r>
          </w:p>
        </w:tc>
        <w:tc>
          <w:tcPr>
            <w:tcW w:type="dxa" w:w="4320"/>
          </w:tcPr>
          <w:p>
            <w:r>
              <w:t>Highly alkalising, rich in minerals and chlorophyll</w:t>
            </w:r>
          </w:p>
        </w:tc>
      </w:tr>
      <w:tr>
        <w:tc>
          <w:tcPr>
            <w:tcW w:type="dxa" w:w="4320"/>
          </w:tcPr>
          <w:p>
            <w:r>
              <w:t>Cucumber, courgette, celery</w:t>
            </w:r>
          </w:p>
        </w:tc>
        <w:tc>
          <w:tcPr>
            <w:tcW w:type="dxa" w:w="4320"/>
          </w:tcPr>
          <w:p>
            <w:r>
              <w:t>Very alkalising and hydrating</w:t>
            </w:r>
          </w:p>
        </w:tc>
      </w:tr>
      <w:tr>
        <w:tc>
          <w:tcPr>
            <w:tcW w:type="dxa" w:w="4320"/>
          </w:tcPr>
          <w:p>
            <w:r>
              <w:t>Broccoli, cauliflower, cabbage, Brussels sprouts</w:t>
            </w:r>
          </w:p>
        </w:tc>
        <w:tc>
          <w:tcPr>
            <w:tcW w:type="dxa" w:w="4320"/>
          </w:tcPr>
          <w:p>
            <w:r>
              <w:t>Alkalising and support liver detox</w:t>
            </w:r>
          </w:p>
        </w:tc>
      </w:tr>
      <w:tr>
        <w:tc>
          <w:tcPr>
            <w:tcW w:type="dxa" w:w="4320"/>
          </w:tcPr>
          <w:p>
            <w:r>
              <w:t>Sweet potato, beetroot, carrots</w:t>
            </w:r>
          </w:p>
        </w:tc>
        <w:tc>
          <w:tcPr>
            <w:tcW w:type="dxa" w:w="4320"/>
          </w:tcPr>
          <w:p>
            <w:r>
              <w:t>Alkalising root vegetables, good energy source</w:t>
            </w:r>
          </w:p>
        </w:tc>
      </w:tr>
      <w:tr>
        <w:tc>
          <w:tcPr>
            <w:tcW w:type="dxa" w:w="4320"/>
          </w:tcPr>
          <w:p>
            <w:r>
              <w:t>Avocado</w:t>
            </w:r>
          </w:p>
        </w:tc>
        <w:tc>
          <w:tcPr>
            <w:tcW w:type="dxa" w:w="4320"/>
          </w:tcPr>
          <w:p>
            <w:r>
              <w:t>Alkalising, rich in healthy fats and potassium</w:t>
            </w:r>
          </w:p>
        </w:tc>
      </w:tr>
      <w:tr>
        <w:tc>
          <w:tcPr>
            <w:tcW w:type="dxa" w:w="4320"/>
          </w:tcPr>
          <w:p>
            <w:r>
              <w:t>Lemon and lime water (first thing in the morning)</w:t>
            </w:r>
          </w:p>
        </w:tc>
        <w:tc>
          <w:tcPr>
            <w:tcW w:type="dxa" w:w="4320"/>
          </w:tcPr>
          <w:p>
            <w:r>
              <w:t>Despite being acidic in taste, lemon is alkalising in the body</w:t>
            </w:r>
          </w:p>
        </w:tc>
      </w:tr>
      <w:tr>
        <w:tc>
          <w:tcPr>
            <w:tcW w:type="dxa" w:w="4320"/>
          </w:tcPr>
          <w:p>
            <w:r>
              <w:t>Herbal teas — ginger, turmeric, chamomile, peppermint</w:t>
            </w:r>
          </w:p>
        </w:tc>
        <w:tc>
          <w:tcPr>
            <w:tcW w:type="dxa" w:w="4320"/>
          </w:tcPr>
          <w:p>
            <w:r>
              <w:t>Alkalising and anti-inflammatory</w:t>
            </w:r>
          </w:p>
        </w:tc>
      </w:tr>
      <w:tr>
        <w:tc>
          <w:tcPr>
            <w:tcW w:type="dxa" w:w="4320"/>
          </w:tcPr>
          <w:p>
            <w:r>
              <w:t>Almonds, pumpkin seeds, flaxseeds</w:t>
            </w:r>
          </w:p>
        </w:tc>
        <w:tc>
          <w:tcPr>
            <w:tcW w:type="dxa" w:w="4320"/>
          </w:tcPr>
          <w:p>
            <w:r>
              <w:t>Alkalising, rich in minerals</w:t>
            </w:r>
          </w:p>
        </w:tc>
      </w:tr>
      <w:tr>
        <w:tc>
          <w:tcPr>
            <w:tcW w:type="dxa" w:w="4320"/>
          </w:tcPr>
          <w:p>
            <w:r>
              <w:t>Quinoa, millet, buckwheat</w:t>
            </w:r>
          </w:p>
        </w:tc>
        <w:tc>
          <w:tcPr>
            <w:tcW w:type="dxa" w:w="4320"/>
          </w:tcPr>
          <w:p>
            <w:r>
              <w:t>Alkalising grains — better than wheat or rice</w:t>
            </w:r>
          </w:p>
        </w:tc>
      </w:tr>
      <w:tr>
        <w:tc>
          <w:tcPr>
            <w:tcW w:type="dxa" w:w="4320"/>
          </w:tcPr>
          <w:p>
            <w:r>
              <w:t>Filtered water — 2 litres per day</w:t>
            </w:r>
          </w:p>
        </w:tc>
        <w:tc>
          <w:tcPr>
            <w:tcW w:type="dxa" w:w="4320"/>
          </w:tcPr>
          <w:p>
            <w:r>
              <w:t>Essential for flushing acid from the body</w:t>
            </w:r>
          </w:p>
        </w:tc>
      </w:tr>
    </w:tbl>
    <w:p>
      <w:pPr>
        <w:spacing w:after="144" w:line="20" w:lineRule="exact"/>
      </w:pPr>
    </w:p>
    <w:p>
      <w:r>
        <w:rPr>
          <w:b/>
          <w:sz w:val="24"/>
        </w:rPr>
        <w:t>Avoid or Remove</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Avoid</w:t>
            </w:r>
          </w:p>
        </w:tc>
        <w:tc>
          <w:tcPr>
            <w:tcW w:type="dxa" w:w="4320"/>
            <w:shd w:fill="007a7a"/>
          </w:tcPr>
          <w:p>
            <w:r>
              <w:rPr>
                <w:b/>
                <w:color w:val="FFFFFF"/>
              </w:rPr>
              <w:t>Why</w:t>
            </w:r>
          </w:p>
        </w:tc>
      </w:tr>
      <w:tr>
        <w:tc>
          <w:tcPr>
            <w:tcW w:type="dxa" w:w="4320"/>
          </w:tcPr>
          <w:p>
            <w:r>
              <w:t>Sugar — all forms</w:t>
            </w:r>
          </w:p>
        </w:tc>
        <w:tc>
          <w:tcPr>
            <w:tcW w:type="dxa" w:w="4320"/>
          </w:tcPr>
          <w:p>
            <w:r>
              <w:t>Highly acid-forming, feeds parasites and bad bacteria, worsens immune weakness</w:t>
            </w:r>
          </w:p>
        </w:tc>
      </w:tr>
      <w:tr>
        <w:tc>
          <w:tcPr>
            <w:tcW w:type="dxa" w:w="4320"/>
          </w:tcPr>
          <w:p>
            <w:r>
              <w:t>Processed and packaged foods</w:t>
            </w:r>
          </w:p>
        </w:tc>
        <w:tc>
          <w:tcPr>
            <w:tcW w:type="dxa" w:w="4320"/>
          </w:tcPr>
          <w:p>
            <w:r>
              <w:t>Full of acid-forming additives and hidden sugars</w:t>
            </w:r>
          </w:p>
        </w:tc>
      </w:tr>
      <w:tr>
        <w:tc>
          <w:tcPr>
            <w:tcW w:type="dxa" w:w="4320"/>
          </w:tcPr>
          <w:p>
            <w:r>
              <w:t>Alcohol</w:t>
            </w:r>
          </w:p>
        </w:tc>
        <w:tc>
          <w:tcPr>
            <w:tcW w:type="dxa" w:w="4320"/>
          </w:tcPr>
          <w:p>
            <w:r>
              <w:t>Highly acid-forming, burdens the liver and worsens the liver findings</w:t>
            </w:r>
          </w:p>
        </w:tc>
      </w:tr>
      <w:tr>
        <w:tc>
          <w:tcPr>
            <w:tcW w:type="dxa" w:w="4320"/>
          </w:tcPr>
          <w:p>
            <w:r>
              <w:t>Red meat (especially processed meats)</w:t>
            </w:r>
          </w:p>
        </w:tc>
        <w:tc>
          <w:tcPr>
            <w:tcW w:type="dxa" w:w="4320"/>
          </w:tcPr>
          <w:p>
            <w:r>
              <w:t>Acid-forming and high in iron — worsens the excess iron finding</w:t>
            </w:r>
          </w:p>
        </w:tc>
      </w:tr>
      <w:tr>
        <w:tc>
          <w:tcPr>
            <w:tcW w:type="dxa" w:w="4320"/>
          </w:tcPr>
          <w:p>
            <w:r>
              <w:t>Gluten — wheat, rye, barley</w:t>
            </w:r>
          </w:p>
        </w:tc>
        <w:tc>
          <w:tcPr>
            <w:tcW w:type="dxa" w:w="4320"/>
          </w:tcPr>
          <w:p>
            <w:r>
              <w:t>Inflammatory and acid-forming, worsens leaky gut</w:t>
            </w:r>
          </w:p>
        </w:tc>
      </w:tr>
      <w:tr>
        <w:tc>
          <w:tcPr>
            <w:tcW w:type="dxa" w:w="4320"/>
          </w:tcPr>
          <w:p>
            <w:r>
              <w:t>Dairy — milk, cheese, cream</w:t>
            </w:r>
          </w:p>
        </w:tc>
        <w:tc>
          <w:tcPr>
            <w:tcW w:type="dxa" w:w="4320"/>
          </w:tcPr>
          <w:p>
            <w:r>
              <w:t>Acid-forming and mucus-producing — worsens nasal tonsil and immune findings</w:t>
            </w:r>
          </w:p>
        </w:tc>
      </w:tr>
      <w:tr>
        <w:tc>
          <w:tcPr>
            <w:tcW w:type="dxa" w:w="4320"/>
          </w:tcPr>
          <w:p>
            <w:r>
              <w:t>Coffee</w:t>
            </w:r>
          </w:p>
        </w:tc>
        <w:tc>
          <w:tcPr>
            <w:tcW w:type="dxa" w:w="4320"/>
          </w:tcPr>
          <w:p>
            <w:r>
              <w:t>Highly acid-forming — switch to herbal tea or matcha</w:t>
            </w:r>
          </w:p>
        </w:tc>
      </w:tr>
      <w:tr>
        <w:tc>
          <w:tcPr>
            <w:tcW w:type="dxa" w:w="4320"/>
          </w:tcPr>
          <w:p>
            <w:r>
              <w:t>Iron supplements or iron-fortified foods</w:t>
            </w:r>
          </w:p>
        </w:tc>
        <w:tc>
          <w:tcPr>
            <w:tcW w:type="dxa" w:w="4320"/>
          </w:tcPr>
          <w:p>
            <w:r>
              <w:t>You already have excess iron — do not add more</w:t>
            </w:r>
          </w:p>
        </w:tc>
      </w:tr>
    </w:tbl>
    <w:p>
      <w:pPr>
        <w:spacing w:after="144" w:line="20" w:lineRule="exact"/>
      </w:pPr>
    </w:p>
    <w:p>
      <w:r>
        <w:rPr>
          <w:b/>
          <w:sz w:val="24"/>
        </w:rPr>
        <w:t>Oral Health — Daily Routine</w:t>
      </w:r>
    </w:p>
    <w:p>
      <w:pPr>
        <w:pStyle w:val="ListBullet"/>
      </w:pPr>
      <w:r>
        <w:t>Oil pulling — swish 1 tablespoon of coconut oil in your mouth for 10-15 minutes each morning before eating. Spit into the bin (not the sink). This draws bacteria and toxins out of the gums.</w:t>
      </w:r>
    </w:p>
    <w:p>
      <w:pPr>
        <w:pStyle w:val="ListBullet"/>
      </w:pPr>
      <w:r>
        <w:t>Brush with a natural fluoride-free toothpaste</w:t>
      </w:r>
    </w:p>
    <w:p>
      <w:pPr>
        <w:pStyle w:val="ListBullet"/>
      </w:pPr>
      <w:r>
        <w:t>Use a tongue scraper each morning</w:t>
      </w:r>
    </w:p>
    <w:p>
      <w:pPr>
        <w:pStyle w:val="ListBullet"/>
      </w:pPr>
      <w:r>
        <w:t>Rinse with warm salt water or diluted food-grade hydrogen peroxide after brushing</w:t>
      </w:r>
    </w:p>
    <w:p>
      <w:pPr>
        <w:spacing w:after="432" w:line="20" w:lineRule="exact"/>
      </w:pPr>
    </w:p>
    <w:p>
      <w:pPr>
        <w:pStyle w:val="Heading1"/>
      </w:pPr>
      <w:r>
        <w:t>SECTION 5 — YOUR EMOTIONAL HEALING</w:t>
      </w:r>
    </w:p>
    <w:p>
      <w:r>
        <w:rPr>
          <w:b/>
          <w:sz w:val="24"/>
        </w:rPr>
        <w:t>Emotional Disturbance from Your Mother-in-Law</w:t>
      </w:r>
    </w:p>
    <w:p>
      <w:r>
        <w:rPr>
          <w:sz w:val="22"/>
        </w:rPr>
        <w:t>We found a significant emotional disturbance caused by your mother-in-law sitting in your body — and it is not just emotional. It is also causing physical imbalances. This means the stress and emotional impact of this relationship has lodged in the body and is contributing to the physical findings. Your practitioner will work on releasing this through Emotion Code sessions.</w:t>
      </w:r>
    </w:p>
    <w:p>
      <w:pPr>
        <w:spacing w:after="144" w:line="20" w:lineRule="exact"/>
      </w:pPr>
    </w:p>
    <w:p>
      <w:r>
        <w:rPr>
          <w:b/>
          <w:sz w:val="24"/>
        </w:rPr>
        <w:t>Inherited Emotions — From Your Mother and Great-Grandmother</w:t>
      </w:r>
    </w:p>
    <w:p>
      <w:r>
        <w:rPr>
          <w:sz w:val="22"/>
        </w:rPr>
        <w:t>We found inherited emotions sitting on the right side of your body — passed down from your mother and your great-grandmother. These are emotions that were never fully processed by the women before you, and they have been passed down through the family line. They are sitting in your body as if they were your own, but they are not entirely yours. Your practitioner will release these gently.</w:t>
      </w:r>
    </w:p>
    <w:p>
      <w:r>
        <w:rPr>
          <w:b/>
          <w:sz w:val="22"/>
        </w:rPr>
        <w:t>Inherited emotions are very common. They do not mean anything is wrong with you or your family. They simply mean the body has been carrying something that was never fully released. Once released, many people feel a noticeable shift in how they feel physically and emotionally.</w:t>
      </w:r>
    </w:p>
    <w:p>
      <w:pPr>
        <w:spacing w:after="144" w:line="20" w:lineRule="exact"/>
      </w:pPr>
    </w:p>
    <w:p>
      <w:r>
        <w:rPr>
          <w:b/>
          <w:sz w:val="24"/>
        </w:rPr>
        <w:t>The Liver Emotions</w:t>
      </w:r>
    </w:p>
    <w:p>
      <w:r>
        <w:rPr>
          <w:sz w:val="22"/>
        </w:rPr>
        <w:t>Your liver is carrying anger, guilt, hatred, resentment and bitterness. These are often connected to long-held feelings about relationships or situations that have felt unfair or hurtful. Releasing these emotions is as important as clearing the parasite.</w:t>
      </w:r>
    </w:p>
    <w:p>
      <w:pPr>
        <w:spacing w:after="144" w:line="20" w:lineRule="exact"/>
      </w:pPr>
    </w:p>
    <w:p>
      <w:r>
        <w:rPr>
          <w:b/>
          <w:sz w:val="24"/>
        </w:rPr>
        <w:t>Simple Daily Practices</w:t>
      </w:r>
    </w:p>
    <w:p>
      <w:pPr>
        <w:pStyle w:val="ListBullet"/>
      </w:pPr>
      <w:r>
        <w:t>Start each morning with warm lemon water — this is both physically alkalising and a gentle ritual of care for yourself</w:t>
      </w:r>
    </w:p>
    <w:p>
      <w:pPr>
        <w:pStyle w:val="ListBullet"/>
      </w:pPr>
      <w:r>
        <w:t>Spend 5 minutes in stillness each morning — no phone, no noise. Just breathe.</w:t>
      </w:r>
    </w:p>
    <w:p>
      <w:pPr>
        <w:pStyle w:val="ListBullet"/>
      </w:pPr>
      <w:r>
        <w:t>When anger or resentment rises, pause before responding. Take 3 slow breaths first.</w:t>
      </w:r>
    </w:p>
    <w:p>
      <w:pPr>
        <w:pStyle w:val="ListBullet"/>
      </w:pPr>
      <w:r>
        <w:t>Gentle movement — walking in nature, gentle yoga or swimming. Movement helps the body release what it is holding.</w:t>
      </w:r>
    </w:p>
    <w:p>
      <w:pPr>
        <w:pStyle w:val="ListBullet"/>
      </w:pPr>
      <w:r>
        <w:t>Be patient with yourself — your body is carrying a great deal and healing takes time.</w:t>
      </w:r>
    </w:p>
    <w:sectPr w:rsidR="00FC693F" w:rsidRPr="0006063C" w:rsidSect="00034616">
      <w:footerReference w:type="default" r:id="rId9"/>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Riico Health  |  Sharmila Hirani  |  September 2026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7A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7A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7A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b/>
      <w:bCs/>
      <w:i/>
      <w:iCs/>
      <w:color w:val="007A7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7A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